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47A7" w14:textId="77777777" w:rsidR="00AD3EBE" w:rsidRDefault="00DF0E0E">
      <w:pPr>
        <w:jc w:val="center"/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《</w:t>
      </w:r>
      <w:r>
        <w:rPr>
          <w:rFonts w:ascii="Arial" w:hAnsi="Arial" w:cs="Arial" w:hint="eastAsia"/>
          <w:b/>
          <w:bCs/>
          <w:color w:val="000000"/>
          <w:sz w:val="28"/>
          <w:szCs w:val="28"/>
          <w:shd w:val="clear" w:color="auto" w:fill="FFFFFF"/>
        </w:rPr>
        <w:t>纺织学报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》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“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英文长摘要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”</w:t>
      </w:r>
      <w:r>
        <w:rPr>
          <w:rFonts w:ascii="Arial" w:hAnsi="Arial" w:cs="Arial" w:hint="eastAsia"/>
          <w:b/>
          <w:bCs/>
          <w:color w:val="000000"/>
          <w:sz w:val="28"/>
          <w:szCs w:val="28"/>
          <w:shd w:val="clear" w:color="auto" w:fill="FFFFFF"/>
        </w:rPr>
        <w:t>格式要求</w:t>
      </w:r>
    </w:p>
    <w:p w14:paraId="1DAC994D" w14:textId="77777777" w:rsidR="00AD3EBE" w:rsidRDefault="00AD3EBE">
      <w:pPr>
        <w:snapToGrid w:val="0"/>
        <w:spacing w:line="360" w:lineRule="auto"/>
        <w:ind w:firstLineChars="200" w:firstLine="480"/>
        <w:rPr>
          <w:sz w:val="24"/>
          <w:szCs w:val="24"/>
          <w:shd w:val="clear" w:color="auto" w:fill="FFFFFF"/>
        </w:rPr>
      </w:pPr>
    </w:p>
    <w:p w14:paraId="0181EB54" w14:textId="77777777" w:rsidR="00AD3EBE" w:rsidRDefault="00DF0E0E">
      <w:pPr>
        <w:snapToGrid w:val="0"/>
        <w:spacing w:line="360" w:lineRule="auto"/>
        <w:ind w:firstLineChars="200" w:firstLine="480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为了扩大期刊的国际影响力，更好地服务于全球科技工作者，自</w:t>
      </w:r>
      <w:r>
        <w:rPr>
          <w:rFonts w:hint="eastAsia"/>
          <w:sz w:val="24"/>
          <w:szCs w:val="24"/>
          <w:shd w:val="clear" w:color="auto" w:fill="FFFFFF"/>
        </w:rPr>
        <w:t>2023</w:t>
      </w:r>
      <w:r>
        <w:rPr>
          <w:rFonts w:hint="eastAsia"/>
          <w:sz w:val="24"/>
          <w:szCs w:val="24"/>
          <w:shd w:val="clear" w:color="auto" w:fill="FFFFFF"/>
        </w:rPr>
        <w:t>年</w:t>
      </w:r>
      <w:r>
        <w:rPr>
          <w:rFonts w:hint="eastAsia"/>
          <w:sz w:val="24"/>
          <w:szCs w:val="24"/>
          <w:shd w:val="clear" w:color="auto" w:fill="FFFFFF"/>
        </w:rPr>
        <w:t>1</w:t>
      </w:r>
      <w:r>
        <w:rPr>
          <w:rFonts w:hint="eastAsia"/>
          <w:sz w:val="24"/>
          <w:szCs w:val="24"/>
          <w:shd w:val="clear" w:color="auto" w:fill="FFFFFF"/>
        </w:rPr>
        <w:t>月起，《纺织学报》将出版英文长摘要；所有录用文章均须提供</w:t>
      </w:r>
      <w:r>
        <w:rPr>
          <w:rFonts w:hint="eastAsia"/>
          <w:sz w:val="24"/>
          <w:szCs w:val="24"/>
          <w:shd w:val="clear" w:color="auto" w:fill="FFFFFF"/>
        </w:rPr>
        <w:t>600-800</w:t>
      </w:r>
      <w:r>
        <w:rPr>
          <w:rFonts w:hint="eastAsia"/>
          <w:sz w:val="24"/>
          <w:szCs w:val="24"/>
          <w:shd w:val="clear" w:color="auto" w:fill="FFFFFF"/>
        </w:rPr>
        <w:t>字的英文长摘要，以提高论文成果的国际传播力。具体要求如下：</w:t>
      </w:r>
    </w:p>
    <w:p w14:paraId="702DAC83" w14:textId="77777777" w:rsidR="00AD3EBE" w:rsidRDefault="00DF0E0E">
      <w:pPr>
        <w:snapToGrid w:val="0"/>
        <w:spacing w:line="360" w:lineRule="auto"/>
        <w:rPr>
          <w:b/>
          <w:bCs/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一、字数：</w:t>
      </w:r>
      <w:r>
        <w:rPr>
          <w:rFonts w:hint="eastAsia"/>
          <w:b/>
          <w:bCs/>
          <w:sz w:val="24"/>
          <w:szCs w:val="24"/>
          <w:shd w:val="clear" w:color="auto" w:fill="FFFFFF"/>
        </w:rPr>
        <w:t>600</w:t>
      </w:r>
      <w:r>
        <w:rPr>
          <w:rFonts w:hint="eastAsia"/>
          <w:b/>
          <w:bCs/>
          <w:sz w:val="24"/>
          <w:szCs w:val="24"/>
          <w:shd w:val="clear" w:color="auto" w:fill="FFFFFF"/>
        </w:rPr>
        <w:t>～</w:t>
      </w:r>
      <w:r>
        <w:rPr>
          <w:rFonts w:hint="eastAsia"/>
          <w:b/>
          <w:bCs/>
          <w:sz w:val="24"/>
          <w:szCs w:val="24"/>
          <w:shd w:val="clear" w:color="auto" w:fill="FFFFFF"/>
        </w:rPr>
        <w:t>800</w:t>
      </w:r>
      <w:r>
        <w:rPr>
          <w:rFonts w:hint="eastAsia"/>
          <w:b/>
          <w:bCs/>
          <w:sz w:val="24"/>
          <w:szCs w:val="24"/>
          <w:shd w:val="clear" w:color="auto" w:fill="FFFFFF"/>
        </w:rPr>
        <w:t>个英文单词。</w:t>
      </w:r>
    </w:p>
    <w:p w14:paraId="234003DF" w14:textId="77777777" w:rsidR="00AD3EBE" w:rsidRDefault="00DF0E0E">
      <w:pPr>
        <w:snapToGrid w:val="0"/>
        <w:spacing w:line="360" w:lineRule="auto"/>
        <w:rPr>
          <w:b/>
          <w:bCs/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二、内容结构</w:t>
      </w:r>
    </w:p>
    <w:p w14:paraId="69E13EC7" w14:textId="77777777" w:rsidR="00AD3EBE" w:rsidRDefault="00DF0E0E">
      <w:pPr>
        <w:snapToGrid w:val="0"/>
        <w:spacing w:line="360" w:lineRule="auto"/>
        <w:rPr>
          <w:b/>
          <w:bCs/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1.</w:t>
      </w:r>
      <w:r>
        <w:rPr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hint="eastAsia"/>
          <w:b/>
          <w:bCs/>
          <w:sz w:val="24"/>
          <w:szCs w:val="24"/>
          <w:shd w:val="clear" w:color="auto" w:fill="FFFFFF"/>
        </w:rPr>
        <w:t>题目、作者和单位：与中文摘要信息对应。</w:t>
      </w:r>
    </w:p>
    <w:p w14:paraId="01323E0D" w14:textId="77777777" w:rsidR="00AD3EBE" w:rsidRDefault="00DF0E0E">
      <w:pPr>
        <w:snapToGrid w:val="0"/>
        <w:spacing w:line="360" w:lineRule="auto"/>
        <w:rPr>
          <w:b/>
          <w:bCs/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2.</w:t>
      </w:r>
      <w:r>
        <w:rPr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hint="eastAsia"/>
          <w:b/>
          <w:bCs/>
          <w:sz w:val="24"/>
          <w:szCs w:val="24"/>
          <w:shd w:val="clear" w:color="auto" w:fill="FFFFFF"/>
        </w:rPr>
        <w:t>摘要正文</w:t>
      </w:r>
    </w:p>
    <w:p w14:paraId="7F831F75" w14:textId="77777777" w:rsidR="00AD3EBE" w:rsidRDefault="00DF0E0E">
      <w:pPr>
        <w:snapToGrid w:val="0"/>
        <w:spacing w:line="360" w:lineRule="auto"/>
        <w:ind w:firstLineChars="100" w:firstLine="240"/>
        <w:rPr>
          <w:b/>
          <w:bCs/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（</w:t>
      </w:r>
      <w:r>
        <w:rPr>
          <w:rFonts w:hint="eastAsia"/>
          <w:b/>
          <w:bCs/>
          <w:sz w:val="24"/>
          <w:szCs w:val="24"/>
          <w:shd w:val="clear" w:color="auto" w:fill="FFFFFF"/>
        </w:rPr>
        <w:t>1</w:t>
      </w:r>
      <w:r>
        <w:rPr>
          <w:rFonts w:hint="eastAsia"/>
          <w:b/>
          <w:bCs/>
          <w:sz w:val="24"/>
          <w:szCs w:val="24"/>
          <w:shd w:val="clear" w:color="auto" w:fill="FFFFFF"/>
        </w:rPr>
        <w:t>）研究性论文（分条写出）</w:t>
      </w:r>
    </w:p>
    <w:p w14:paraId="645AC82F" w14:textId="77777777" w:rsidR="00AD3EBE" w:rsidRDefault="00DF0E0E">
      <w:pPr>
        <w:snapToGrid w:val="0"/>
        <w:spacing w:line="360" w:lineRule="auto"/>
        <w:ind w:firstLineChars="200" w:firstLine="480"/>
        <w:rPr>
          <w:b/>
          <w:bCs/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研究目的（</w:t>
      </w:r>
      <w:r>
        <w:rPr>
          <w:rFonts w:hint="eastAsia"/>
          <w:b/>
          <w:bCs/>
          <w:sz w:val="24"/>
          <w:szCs w:val="24"/>
          <w:shd w:val="clear" w:color="auto" w:fill="FFFFFF"/>
        </w:rPr>
        <w:t>Objective</w:t>
      </w:r>
      <w:r>
        <w:rPr>
          <w:rFonts w:hint="eastAsia"/>
          <w:b/>
          <w:bCs/>
          <w:sz w:val="24"/>
          <w:szCs w:val="24"/>
          <w:shd w:val="clear" w:color="auto" w:fill="FFFFFF"/>
        </w:rPr>
        <w:t>）：</w:t>
      </w:r>
      <w:r>
        <w:rPr>
          <w:rFonts w:hint="eastAsia"/>
          <w:sz w:val="24"/>
          <w:szCs w:val="24"/>
          <w:shd w:val="clear" w:color="auto" w:fill="FFFFFF"/>
        </w:rPr>
        <w:t>研究目的、任务，突出所做工作的重要性和必要性。</w:t>
      </w:r>
      <w:r>
        <w:rPr>
          <w:rFonts w:hint="eastAsia"/>
          <w:sz w:val="24"/>
          <w:szCs w:val="24"/>
          <w:shd w:val="clear" w:color="auto" w:fill="FFFFFF"/>
        </w:rPr>
        <w:t>100</w:t>
      </w:r>
      <w:r>
        <w:rPr>
          <w:rFonts w:hint="eastAsia"/>
          <w:sz w:val="24"/>
          <w:szCs w:val="24"/>
          <w:shd w:val="clear" w:color="auto" w:fill="FFFFFF"/>
        </w:rPr>
        <w:t>个单词以内。</w:t>
      </w:r>
    </w:p>
    <w:p w14:paraId="09BEA20C" w14:textId="77777777" w:rsidR="00AD3EBE" w:rsidRDefault="00DF0E0E">
      <w:pPr>
        <w:snapToGrid w:val="0"/>
        <w:spacing w:line="360" w:lineRule="auto"/>
        <w:ind w:firstLineChars="200" w:firstLine="480"/>
        <w:rPr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研究方法（</w:t>
      </w:r>
      <w:r>
        <w:rPr>
          <w:rFonts w:hint="eastAsia"/>
          <w:b/>
          <w:bCs/>
          <w:sz w:val="24"/>
          <w:szCs w:val="24"/>
          <w:shd w:val="clear" w:color="auto" w:fill="FFFFFF"/>
        </w:rPr>
        <w:t>Method</w:t>
      </w:r>
      <w:r>
        <w:rPr>
          <w:rFonts w:hint="eastAsia"/>
          <w:b/>
          <w:bCs/>
          <w:sz w:val="24"/>
          <w:szCs w:val="24"/>
          <w:shd w:val="clear" w:color="auto" w:fill="FFFFFF"/>
        </w:rPr>
        <w:t>）：</w:t>
      </w:r>
      <w:r>
        <w:rPr>
          <w:rFonts w:hint="eastAsia"/>
          <w:sz w:val="24"/>
          <w:szCs w:val="24"/>
          <w:shd w:val="clear" w:color="auto" w:fill="FFFFFF"/>
        </w:rPr>
        <w:t>所用的原理、理论、条件、对象、材料、工艺、手段、</w:t>
      </w:r>
    </w:p>
    <w:p w14:paraId="715B5A35" w14:textId="77777777" w:rsidR="00AD3EBE" w:rsidRDefault="00DF0E0E">
      <w:pPr>
        <w:snapToGrid w:val="0"/>
        <w:spacing w:line="360" w:lineRule="auto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装备等。</w:t>
      </w:r>
      <w:r>
        <w:rPr>
          <w:rFonts w:hint="eastAsia"/>
          <w:sz w:val="24"/>
          <w:szCs w:val="24"/>
          <w:shd w:val="clear" w:color="auto" w:fill="FFFFFF"/>
        </w:rPr>
        <w:t>100</w:t>
      </w:r>
      <w:r>
        <w:rPr>
          <w:rFonts w:hint="eastAsia"/>
          <w:sz w:val="24"/>
          <w:szCs w:val="24"/>
          <w:shd w:val="clear" w:color="auto" w:fill="FFFFFF"/>
        </w:rPr>
        <w:t>个单词以内。</w:t>
      </w:r>
    </w:p>
    <w:p w14:paraId="58A097C4" w14:textId="597BCEB7" w:rsidR="00AD3EBE" w:rsidRDefault="00DF0E0E">
      <w:pPr>
        <w:snapToGrid w:val="0"/>
        <w:spacing w:line="360" w:lineRule="auto"/>
        <w:ind w:firstLineChars="200" w:firstLine="480"/>
        <w:rPr>
          <w:b/>
          <w:bCs/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结果（</w:t>
      </w:r>
      <w:r>
        <w:rPr>
          <w:rFonts w:hint="eastAsia"/>
          <w:b/>
          <w:bCs/>
          <w:sz w:val="24"/>
          <w:szCs w:val="24"/>
          <w:shd w:val="clear" w:color="auto" w:fill="FFFFFF"/>
        </w:rPr>
        <w:t>Results</w:t>
      </w:r>
      <w:r>
        <w:rPr>
          <w:rFonts w:hint="eastAsia"/>
          <w:b/>
          <w:bCs/>
          <w:sz w:val="24"/>
          <w:szCs w:val="24"/>
          <w:shd w:val="clear" w:color="auto" w:fill="FFFFFF"/>
        </w:rPr>
        <w:t>）：</w:t>
      </w:r>
      <w:r>
        <w:rPr>
          <w:rFonts w:hint="eastAsia"/>
          <w:sz w:val="24"/>
          <w:szCs w:val="24"/>
          <w:shd w:val="clear" w:color="auto" w:fill="FFFFFF"/>
        </w:rPr>
        <w:t>主要数据、现象、关系、效果、性能等</w:t>
      </w:r>
      <w:r>
        <w:rPr>
          <w:rFonts w:hint="eastAsia"/>
          <w:sz w:val="24"/>
          <w:szCs w:val="24"/>
          <w:shd w:val="clear" w:color="auto" w:fill="FFFFFF"/>
        </w:rPr>
        <w:t>。</w:t>
      </w:r>
      <w:r>
        <w:rPr>
          <w:rFonts w:hint="eastAsia"/>
          <w:sz w:val="24"/>
          <w:szCs w:val="24"/>
          <w:shd w:val="clear" w:color="auto" w:fill="FFFFFF"/>
        </w:rPr>
        <w:t>300-400</w:t>
      </w:r>
      <w:r>
        <w:rPr>
          <w:rFonts w:hint="eastAsia"/>
          <w:sz w:val="24"/>
          <w:szCs w:val="24"/>
          <w:shd w:val="clear" w:color="auto" w:fill="FFFFFF"/>
        </w:rPr>
        <w:t>个单词。</w:t>
      </w:r>
    </w:p>
    <w:p w14:paraId="23EB256D" w14:textId="77777777" w:rsidR="00AD3EBE" w:rsidRDefault="00DF0E0E">
      <w:pPr>
        <w:snapToGrid w:val="0"/>
        <w:spacing w:line="360" w:lineRule="auto"/>
        <w:ind w:firstLineChars="200" w:firstLine="480"/>
        <w:rPr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结论（</w:t>
      </w:r>
      <w:r>
        <w:rPr>
          <w:b/>
          <w:bCs/>
          <w:sz w:val="24"/>
          <w:szCs w:val="24"/>
          <w:shd w:val="clear" w:color="auto" w:fill="FFFFFF"/>
        </w:rPr>
        <w:t>Conclusion</w:t>
      </w:r>
      <w:r>
        <w:rPr>
          <w:rFonts w:hint="eastAsia"/>
          <w:b/>
          <w:bCs/>
          <w:sz w:val="24"/>
          <w:szCs w:val="24"/>
          <w:shd w:val="clear" w:color="auto" w:fill="FFFFFF"/>
        </w:rPr>
        <w:t>）</w:t>
      </w:r>
      <w:r>
        <w:rPr>
          <w:rFonts w:hint="eastAsia"/>
          <w:b/>
          <w:bCs/>
          <w:sz w:val="24"/>
          <w:szCs w:val="24"/>
          <w:shd w:val="clear" w:color="auto" w:fill="FFFFFF"/>
        </w:rPr>
        <w:t>:</w:t>
      </w:r>
      <w:r>
        <w:rPr>
          <w:rFonts w:hint="eastAsia"/>
          <w:sz w:val="24"/>
          <w:szCs w:val="24"/>
          <w:shd w:val="clear" w:color="auto" w:fill="FFFFFF"/>
        </w:rPr>
        <w:t>结果的分析总结、评价、应用、假设、启发、建议、预测等。</w:t>
      </w:r>
      <w:r>
        <w:rPr>
          <w:rFonts w:hint="eastAsia"/>
          <w:sz w:val="24"/>
          <w:szCs w:val="24"/>
          <w:shd w:val="clear" w:color="auto" w:fill="FFFFFF"/>
        </w:rPr>
        <w:t>200</w:t>
      </w:r>
      <w:r>
        <w:rPr>
          <w:rFonts w:hint="eastAsia"/>
          <w:sz w:val="24"/>
          <w:szCs w:val="24"/>
          <w:shd w:val="clear" w:color="auto" w:fill="FFFFFF"/>
        </w:rPr>
        <w:t>个单词以内。</w:t>
      </w:r>
    </w:p>
    <w:p w14:paraId="0F079DAB" w14:textId="77777777" w:rsidR="00AD3EBE" w:rsidRDefault="00DF0E0E">
      <w:pPr>
        <w:snapToGrid w:val="0"/>
        <w:spacing w:line="360" w:lineRule="auto"/>
        <w:ind w:firstLineChars="100" w:firstLine="240"/>
        <w:rPr>
          <w:b/>
          <w:bCs/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（</w:t>
      </w:r>
      <w:r>
        <w:rPr>
          <w:rFonts w:hint="eastAsia"/>
          <w:b/>
          <w:bCs/>
          <w:sz w:val="24"/>
          <w:szCs w:val="24"/>
          <w:shd w:val="clear" w:color="auto" w:fill="FFFFFF"/>
        </w:rPr>
        <w:t>2</w:t>
      </w:r>
      <w:r>
        <w:rPr>
          <w:rFonts w:hint="eastAsia"/>
          <w:b/>
          <w:bCs/>
          <w:sz w:val="24"/>
          <w:szCs w:val="24"/>
          <w:shd w:val="clear" w:color="auto" w:fill="FFFFFF"/>
        </w:rPr>
        <w:t>）综述（分条写出）</w:t>
      </w:r>
    </w:p>
    <w:p w14:paraId="32385F25" w14:textId="77777777" w:rsidR="00AD3EBE" w:rsidRDefault="00DF0E0E">
      <w:pPr>
        <w:snapToGrid w:val="0"/>
        <w:spacing w:line="360" w:lineRule="auto"/>
        <w:ind w:firstLineChars="200" w:firstLine="480"/>
        <w:rPr>
          <w:b/>
          <w:bCs/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研究意义（</w:t>
      </w:r>
      <w:r>
        <w:rPr>
          <w:rFonts w:hint="eastAsia"/>
          <w:b/>
          <w:bCs/>
          <w:sz w:val="24"/>
          <w:szCs w:val="24"/>
          <w:shd w:val="clear" w:color="auto" w:fill="FFFFFF"/>
        </w:rPr>
        <w:t>Significance</w:t>
      </w:r>
      <w:r>
        <w:rPr>
          <w:rFonts w:hint="eastAsia"/>
          <w:b/>
          <w:bCs/>
          <w:sz w:val="24"/>
          <w:szCs w:val="24"/>
          <w:shd w:val="clear" w:color="auto" w:fill="FFFFFF"/>
        </w:rPr>
        <w:t>）：</w:t>
      </w:r>
      <w:r>
        <w:rPr>
          <w:rFonts w:hint="eastAsia"/>
          <w:sz w:val="24"/>
          <w:szCs w:val="24"/>
          <w:shd w:val="clear" w:color="auto" w:fill="FFFFFF"/>
        </w:rPr>
        <w:t>主题、背景及意义等，主要突出本研究的重要性。</w:t>
      </w:r>
      <w:r>
        <w:rPr>
          <w:rFonts w:hint="eastAsia"/>
          <w:sz w:val="24"/>
          <w:szCs w:val="24"/>
          <w:shd w:val="clear" w:color="auto" w:fill="FFFFFF"/>
        </w:rPr>
        <w:t>200</w:t>
      </w:r>
      <w:r>
        <w:rPr>
          <w:rFonts w:hint="eastAsia"/>
          <w:sz w:val="24"/>
          <w:szCs w:val="24"/>
          <w:shd w:val="clear" w:color="auto" w:fill="FFFFFF"/>
        </w:rPr>
        <w:t>个单词以内。</w:t>
      </w:r>
    </w:p>
    <w:p w14:paraId="37A6E6DC" w14:textId="77777777" w:rsidR="00AD3EBE" w:rsidRDefault="00DF0E0E">
      <w:pPr>
        <w:snapToGrid w:val="0"/>
        <w:spacing w:line="360" w:lineRule="auto"/>
        <w:ind w:firstLineChars="200" w:firstLine="480"/>
        <w:rPr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研究进展（</w:t>
      </w:r>
      <w:r>
        <w:rPr>
          <w:rFonts w:hint="eastAsia"/>
          <w:b/>
          <w:bCs/>
          <w:sz w:val="24"/>
          <w:szCs w:val="24"/>
          <w:shd w:val="clear" w:color="auto" w:fill="FFFFFF"/>
        </w:rPr>
        <w:t>Progress</w:t>
      </w:r>
      <w:r>
        <w:rPr>
          <w:rFonts w:hint="eastAsia"/>
          <w:b/>
          <w:bCs/>
          <w:sz w:val="24"/>
          <w:szCs w:val="24"/>
          <w:shd w:val="clear" w:color="auto" w:fill="FFFFFF"/>
        </w:rPr>
        <w:t>）：</w:t>
      </w:r>
      <w:r>
        <w:rPr>
          <w:rFonts w:hint="eastAsia"/>
          <w:sz w:val="24"/>
          <w:szCs w:val="24"/>
          <w:shd w:val="clear" w:color="auto" w:fill="FFFFFF"/>
        </w:rPr>
        <w:t>重要进展、代表性成果。</w:t>
      </w:r>
      <w:r>
        <w:rPr>
          <w:rFonts w:hint="eastAsia"/>
          <w:sz w:val="24"/>
          <w:szCs w:val="24"/>
          <w:shd w:val="clear" w:color="auto" w:fill="FFFFFF"/>
        </w:rPr>
        <w:t>200-300</w:t>
      </w:r>
      <w:r>
        <w:rPr>
          <w:rFonts w:hint="eastAsia"/>
          <w:sz w:val="24"/>
          <w:szCs w:val="24"/>
          <w:shd w:val="clear" w:color="auto" w:fill="FFFFFF"/>
        </w:rPr>
        <w:t>个单词以内。</w:t>
      </w:r>
    </w:p>
    <w:p w14:paraId="18F3464A" w14:textId="77777777" w:rsidR="00AD3EBE" w:rsidRDefault="00DF0E0E">
      <w:pPr>
        <w:snapToGrid w:val="0"/>
        <w:spacing w:line="360" w:lineRule="auto"/>
        <w:ind w:firstLineChars="200" w:firstLine="480"/>
        <w:rPr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结论与展望（</w:t>
      </w:r>
      <w:r>
        <w:rPr>
          <w:rFonts w:hint="eastAsia"/>
          <w:b/>
          <w:bCs/>
          <w:sz w:val="24"/>
          <w:szCs w:val="24"/>
          <w:shd w:val="clear" w:color="auto" w:fill="FFFFFF"/>
        </w:rPr>
        <w:t>Conclusion</w:t>
      </w:r>
      <w:r>
        <w:rPr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hint="eastAsia"/>
          <w:b/>
          <w:bCs/>
          <w:sz w:val="24"/>
          <w:szCs w:val="24"/>
          <w:shd w:val="clear" w:color="auto" w:fill="FFFFFF"/>
        </w:rPr>
        <w:t>and</w:t>
      </w:r>
      <w:r>
        <w:rPr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hint="eastAsia"/>
          <w:b/>
          <w:bCs/>
          <w:sz w:val="24"/>
          <w:szCs w:val="24"/>
          <w:shd w:val="clear" w:color="auto" w:fill="FFFFFF"/>
        </w:rPr>
        <w:t>Prospect</w:t>
      </w:r>
      <w:r>
        <w:rPr>
          <w:rFonts w:hint="eastAsia"/>
          <w:b/>
          <w:bCs/>
          <w:sz w:val="24"/>
          <w:szCs w:val="24"/>
          <w:shd w:val="clear" w:color="auto" w:fill="FFFFFF"/>
        </w:rPr>
        <w:t>）：</w:t>
      </w:r>
      <w:r>
        <w:rPr>
          <w:rFonts w:hint="eastAsia"/>
          <w:sz w:val="24"/>
          <w:szCs w:val="24"/>
          <w:shd w:val="clear" w:color="auto" w:fill="FFFFFF"/>
        </w:rPr>
        <w:t>结果、问题、观点、趋势预测、建议等。</w:t>
      </w:r>
      <w:r>
        <w:rPr>
          <w:rFonts w:hint="eastAsia"/>
          <w:sz w:val="24"/>
          <w:szCs w:val="24"/>
          <w:shd w:val="clear" w:color="auto" w:fill="FFFFFF"/>
        </w:rPr>
        <w:t>200-300</w:t>
      </w:r>
      <w:r>
        <w:rPr>
          <w:rFonts w:hint="eastAsia"/>
          <w:sz w:val="24"/>
          <w:szCs w:val="24"/>
          <w:shd w:val="clear" w:color="auto" w:fill="FFFFFF"/>
        </w:rPr>
        <w:t>个单词以内。</w:t>
      </w:r>
    </w:p>
    <w:p w14:paraId="47DC397B" w14:textId="77777777" w:rsidR="00AD3EBE" w:rsidRDefault="00DF0E0E">
      <w:pPr>
        <w:snapToGrid w:val="0"/>
        <w:spacing w:line="360" w:lineRule="auto"/>
        <w:rPr>
          <w:b/>
          <w:bCs/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3.</w:t>
      </w:r>
      <w:r>
        <w:rPr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hint="eastAsia"/>
          <w:b/>
          <w:bCs/>
          <w:sz w:val="24"/>
          <w:szCs w:val="24"/>
          <w:shd w:val="clear" w:color="auto" w:fill="FFFFFF"/>
        </w:rPr>
        <w:t>关键词（</w:t>
      </w:r>
      <w:r>
        <w:rPr>
          <w:rFonts w:hint="eastAsia"/>
          <w:b/>
          <w:bCs/>
          <w:sz w:val="24"/>
          <w:szCs w:val="24"/>
          <w:shd w:val="clear" w:color="auto" w:fill="FFFFFF"/>
        </w:rPr>
        <w:t>Keywords</w:t>
      </w:r>
      <w:r>
        <w:rPr>
          <w:rFonts w:hint="eastAsia"/>
          <w:b/>
          <w:bCs/>
          <w:sz w:val="24"/>
          <w:szCs w:val="24"/>
          <w:shd w:val="clear" w:color="auto" w:fill="FFFFFF"/>
        </w:rPr>
        <w:t>）：</w:t>
      </w:r>
      <w:r>
        <w:rPr>
          <w:rFonts w:hint="eastAsia"/>
          <w:b/>
          <w:bCs/>
          <w:sz w:val="24"/>
          <w:szCs w:val="24"/>
          <w:shd w:val="clear" w:color="auto" w:fill="FFFFFF"/>
        </w:rPr>
        <w:t>5</w:t>
      </w:r>
      <w:r>
        <w:rPr>
          <w:rFonts w:eastAsiaTheme="minorHAnsi"/>
          <w:b/>
          <w:bCs/>
          <w:sz w:val="24"/>
          <w:szCs w:val="24"/>
          <w:shd w:val="clear" w:color="auto" w:fill="FFFFFF"/>
        </w:rPr>
        <w:t>～</w:t>
      </w:r>
      <w:r>
        <w:rPr>
          <w:rFonts w:hint="eastAsia"/>
          <w:b/>
          <w:bCs/>
          <w:sz w:val="24"/>
          <w:szCs w:val="24"/>
          <w:shd w:val="clear" w:color="auto" w:fill="FFFFFF"/>
        </w:rPr>
        <w:t>8</w:t>
      </w:r>
      <w:r>
        <w:rPr>
          <w:rFonts w:hint="eastAsia"/>
          <w:b/>
          <w:bCs/>
          <w:sz w:val="24"/>
          <w:szCs w:val="24"/>
          <w:shd w:val="clear" w:color="auto" w:fill="FFFFFF"/>
        </w:rPr>
        <w:t>个。</w:t>
      </w:r>
    </w:p>
    <w:p w14:paraId="66961127" w14:textId="77777777" w:rsidR="00AD3EBE" w:rsidRDefault="00DF0E0E">
      <w:pPr>
        <w:snapToGrid w:val="0"/>
        <w:spacing w:line="360" w:lineRule="auto"/>
        <w:rPr>
          <w:b/>
          <w:bCs/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三、注意事项</w:t>
      </w:r>
    </w:p>
    <w:p w14:paraId="261CED78" w14:textId="77777777" w:rsidR="00AD3EBE" w:rsidRDefault="00DF0E0E">
      <w:pPr>
        <w:snapToGrid w:val="0"/>
        <w:spacing w:line="360" w:lineRule="auto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1.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rFonts w:hint="eastAsia"/>
          <w:sz w:val="24"/>
          <w:szCs w:val="24"/>
          <w:shd w:val="clear" w:color="auto" w:fill="FFFFFF"/>
        </w:rPr>
        <w:t>文字简洁、规范，缩略语、略称、代号在首次</w:t>
      </w:r>
      <w:r>
        <w:rPr>
          <w:rFonts w:hint="eastAsia"/>
          <w:sz w:val="24"/>
          <w:szCs w:val="24"/>
          <w:shd w:val="clear" w:color="auto" w:fill="FFFFFF"/>
        </w:rPr>
        <w:t>出现时要使用全称。</w:t>
      </w:r>
    </w:p>
    <w:p w14:paraId="3ECEE870" w14:textId="77777777" w:rsidR="00AD3EBE" w:rsidRDefault="00DF0E0E">
      <w:pPr>
        <w:snapToGrid w:val="0"/>
        <w:spacing w:line="360" w:lineRule="auto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2.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rFonts w:hint="eastAsia"/>
          <w:sz w:val="24"/>
          <w:szCs w:val="24"/>
          <w:shd w:val="clear" w:color="auto" w:fill="FFFFFF"/>
        </w:rPr>
        <w:t>突出原创性内容，体现创新点，叙述新发现和关键性数据。排除本学科领域已成为常识的内容，不得与引言重复。</w:t>
      </w:r>
    </w:p>
    <w:p w14:paraId="22B7F458" w14:textId="77777777" w:rsidR="00AD3EBE" w:rsidRDefault="00DF0E0E">
      <w:pPr>
        <w:snapToGrid w:val="0"/>
        <w:spacing w:line="360" w:lineRule="auto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lastRenderedPageBreak/>
        <w:t>3.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rFonts w:hint="eastAsia"/>
          <w:sz w:val="24"/>
          <w:szCs w:val="24"/>
          <w:shd w:val="clear" w:color="auto" w:fill="FFFFFF"/>
        </w:rPr>
        <w:t>正文中没有提及的信息或观点不能出现在摘要中。</w:t>
      </w:r>
    </w:p>
    <w:p w14:paraId="06259DC7" w14:textId="77777777" w:rsidR="00AD3EBE" w:rsidRDefault="00DF0E0E">
      <w:pPr>
        <w:snapToGrid w:val="0"/>
        <w:spacing w:line="360" w:lineRule="auto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4.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rFonts w:hint="eastAsia"/>
          <w:sz w:val="24"/>
          <w:szCs w:val="24"/>
          <w:shd w:val="clear" w:color="auto" w:fill="FFFFFF"/>
        </w:rPr>
        <w:t>避免主观评价。一般不对论文做主观评价，尤其是不要自己标榜自己的研究成果。</w:t>
      </w:r>
    </w:p>
    <w:p w14:paraId="6C228B8B" w14:textId="77777777" w:rsidR="00AD3EBE" w:rsidRDefault="00AD3EBE">
      <w:pPr>
        <w:snapToGrid w:val="0"/>
        <w:spacing w:line="360" w:lineRule="auto"/>
        <w:rPr>
          <w:sz w:val="24"/>
          <w:szCs w:val="24"/>
          <w:shd w:val="clear" w:color="auto" w:fill="FFFFFF"/>
        </w:rPr>
      </w:pPr>
    </w:p>
    <w:p w14:paraId="045052CE" w14:textId="77777777" w:rsidR="00AD3EBE" w:rsidRDefault="00DF0E0E">
      <w:pPr>
        <w:snapToGrid w:val="0"/>
        <w:spacing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>
        <w:rPr>
          <w:rFonts w:hint="eastAsia"/>
          <w:b/>
          <w:bCs/>
          <w:sz w:val="24"/>
          <w:szCs w:val="24"/>
          <w:shd w:val="clear" w:color="auto" w:fill="FFFFFF"/>
        </w:rPr>
        <w:t>基本格式</w:t>
      </w:r>
    </w:p>
    <w:tbl>
      <w:tblPr>
        <w:tblStyle w:val="a7"/>
        <w:tblpPr w:leftFromText="180" w:rightFromText="180" w:vertAnchor="text" w:horzAnchor="margin" w:tblpY="26"/>
        <w:tblW w:w="8359" w:type="dxa"/>
        <w:tblLook w:val="04A0" w:firstRow="1" w:lastRow="0" w:firstColumn="1" w:lastColumn="0" w:noHBand="0" w:noVBand="1"/>
      </w:tblPr>
      <w:tblGrid>
        <w:gridCol w:w="3823"/>
        <w:gridCol w:w="4536"/>
      </w:tblGrid>
      <w:tr w:rsidR="00AD3EBE" w14:paraId="52EB4883" w14:textId="77777777">
        <w:tc>
          <w:tcPr>
            <w:tcW w:w="3823" w:type="dxa"/>
          </w:tcPr>
          <w:p w14:paraId="18854D54" w14:textId="77777777" w:rsidR="00AD3EBE" w:rsidRDefault="00DF0E0E">
            <w:pPr>
              <w:snapToGrid w:val="0"/>
              <w:spacing w:line="360" w:lineRule="auto"/>
              <w:ind w:firstLineChars="200" w:firstLine="480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研究性论文</w:t>
            </w:r>
          </w:p>
          <w:p w14:paraId="4CF45499" w14:textId="77777777" w:rsidR="00AD3EBE" w:rsidRDefault="00DF0E0E">
            <w:pPr>
              <w:snapToGrid w:val="0"/>
              <w:spacing w:line="360" w:lineRule="auto"/>
              <w:ind w:firstLineChars="400" w:firstLine="960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Objective</w:t>
            </w: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：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…………</w:t>
            </w:r>
          </w:p>
          <w:p w14:paraId="545E5D8E" w14:textId="77777777" w:rsidR="00AD3EBE" w:rsidRDefault="00DF0E0E">
            <w:pPr>
              <w:snapToGrid w:val="0"/>
              <w:spacing w:line="360" w:lineRule="auto"/>
              <w:ind w:firstLineChars="400" w:firstLine="960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Method</w:t>
            </w: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：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……………</w:t>
            </w:r>
          </w:p>
          <w:p w14:paraId="4337E09C" w14:textId="77777777" w:rsidR="00AD3EBE" w:rsidRDefault="00DF0E0E">
            <w:pPr>
              <w:snapToGrid w:val="0"/>
              <w:spacing w:line="360" w:lineRule="auto"/>
              <w:ind w:firstLineChars="400" w:firstLine="960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Results</w:t>
            </w: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：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…………</w:t>
            </w:r>
          </w:p>
          <w:p w14:paraId="51B09A36" w14:textId="77777777" w:rsidR="00AD3EBE" w:rsidRDefault="00DF0E0E">
            <w:pPr>
              <w:snapToGrid w:val="0"/>
              <w:spacing w:line="360" w:lineRule="auto"/>
              <w:ind w:firstLineChars="400" w:firstLine="960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Conclusion</w:t>
            </w: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：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……………</w:t>
            </w:r>
          </w:p>
        </w:tc>
        <w:tc>
          <w:tcPr>
            <w:tcW w:w="4536" w:type="dxa"/>
          </w:tcPr>
          <w:p w14:paraId="7F18E5C7" w14:textId="77777777" w:rsidR="00AD3EBE" w:rsidRDefault="00DF0E0E">
            <w:pPr>
              <w:snapToGrid w:val="0"/>
              <w:spacing w:line="360" w:lineRule="auto"/>
              <w:ind w:firstLineChars="200" w:firstLine="480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综述</w:t>
            </w:r>
          </w:p>
          <w:p w14:paraId="7933ED2A" w14:textId="77777777" w:rsidR="00AD3EBE" w:rsidRDefault="00DF0E0E">
            <w:pPr>
              <w:snapToGrid w:val="0"/>
              <w:spacing w:line="360" w:lineRule="auto"/>
              <w:ind w:firstLineChars="400" w:firstLine="960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Significance</w:t>
            </w: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：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………</w:t>
            </w:r>
          </w:p>
          <w:p w14:paraId="581E576C" w14:textId="77777777" w:rsidR="00AD3EBE" w:rsidRDefault="00DF0E0E">
            <w:pPr>
              <w:snapToGrid w:val="0"/>
              <w:spacing w:line="360" w:lineRule="auto"/>
              <w:ind w:firstLineChars="400" w:firstLine="960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Progress</w:t>
            </w: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：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………</w:t>
            </w:r>
          </w:p>
          <w:p w14:paraId="1F0CAB1E" w14:textId="77777777" w:rsidR="00AD3EBE" w:rsidRDefault="00DF0E0E">
            <w:pPr>
              <w:snapToGrid w:val="0"/>
              <w:spacing w:line="360" w:lineRule="auto"/>
              <w:ind w:firstLineChars="400" w:firstLine="960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Conclusion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and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Prospect</w:t>
            </w: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</w:rPr>
              <w:t>：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……</w:t>
            </w:r>
          </w:p>
          <w:p w14:paraId="440D726B" w14:textId="77777777" w:rsidR="00AD3EBE" w:rsidRDefault="00AD3EBE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14:paraId="2749BB08" w14:textId="77777777" w:rsidR="00AD3EBE" w:rsidRDefault="00AD3EBE">
      <w:pPr>
        <w:snapToGrid w:val="0"/>
        <w:spacing w:line="360" w:lineRule="auto"/>
        <w:ind w:firstLineChars="400" w:firstLine="960"/>
        <w:rPr>
          <w:sz w:val="24"/>
          <w:szCs w:val="24"/>
          <w:shd w:val="clear" w:color="auto" w:fill="FFFFFF"/>
        </w:rPr>
      </w:pPr>
    </w:p>
    <w:sectPr w:rsidR="00AD3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hkZTYwYzY5MTMzODQ0NDI2MGVkYjJiMjhlODhhZjIifQ=="/>
  </w:docVars>
  <w:rsids>
    <w:rsidRoot w:val="006D5D0C"/>
    <w:rsid w:val="0003024C"/>
    <w:rsid w:val="00143C72"/>
    <w:rsid w:val="0052722E"/>
    <w:rsid w:val="005F7F6E"/>
    <w:rsid w:val="006A01D1"/>
    <w:rsid w:val="006D5D0C"/>
    <w:rsid w:val="00745440"/>
    <w:rsid w:val="008C0251"/>
    <w:rsid w:val="00AD3EBE"/>
    <w:rsid w:val="00B76FD1"/>
    <w:rsid w:val="00B839F7"/>
    <w:rsid w:val="00BD71B4"/>
    <w:rsid w:val="00C908B6"/>
    <w:rsid w:val="00CD39E5"/>
    <w:rsid w:val="00DC5650"/>
    <w:rsid w:val="00DF0E0E"/>
    <w:rsid w:val="00F93ABD"/>
    <w:rsid w:val="00FC021D"/>
    <w:rsid w:val="30085A89"/>
    <w:rsid w:val="3BE53078"/>
    <w:rsid w:val="3C9F609D"/>
    <w:rsid w:val="3FA8119F"/>
    <w:rsid w:val="40D65794"/>
    <w:rsid w:val="43B9736F"/>
    <w:rsid w:val="58B71C77"/>
    <w:rsid w:val="5C18428F"/>
    <w:rsid w:val="5ED10219"/>
    <w:rsid w:val="67C717AB"/>
    <w:rsid w:val="71A05D17"/>
    <w:rsid w:val="7C86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45FCD"/>
  <w15:docId w15:val="{C79AF295-C550-45D7-A479-D38F61BC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fzxb</dc:creator>
  <cp:lastModifiedBy>A1633</cp:lastModifiedBy>
  <cp:revision>5</cp:revision>
  <dcterms:created xsi:type="dcterms:W3CDTF">2022-09-13T08:10:00Z</dcterms:created>
  <dcterms:modified xsi:type="dcterms:W3CDTF">2024-01-09T08:07:00Z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B189DC1F9D63459C8DC2AFDC45256CFC_13</vt:lpwstr>
  </property>
</Properties>
</file>