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4E" w:rsidRPr="003C1ACB" w:rsidRDefault="00BE2C4E" w:rsidP="00BE2C4E">
      <w:pPr>
        <w:rPr>
          <w:rFonts w:ascii="黑体" w:eastAsia="黑体" w:hAnsi="黑体" w:cs="黑体"/>
          <w:sz w:val="32"/>
          <w:szCs w:val="32"/>
        </w:rPr>
      </w:pPr>
      <w:r w:rsidRPr="003C1ACB"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1</w:t>
      </w:r>
    </w:p>
    <w:p w:rsidR="00BE2C4E" w:rsidRPr="003C1ACB" w:rsidRDefault="00BE2C4E" w:rsidP="00BE2C4E">
      <w:pPr>
        <w:spacing w:beforeLines="50" w:before="156" w:afterLines="150" w:after="468" w:line="700" w:lineRule="exact"/>
        <w:jc w:val="center"/>
        <w:rPr>
          <w:rFonts w:ascii="仿宋_GB2312" w:eastAsia="小标宋" w:hAnsi="仿宋"/>
          <w:sz w:val="32"/>
          <w:szCs w:val="32"/>
        </w:rPr>
      </w:pPr>
      <w:r w:rsidRPr="007F2810">
        <w:rPr>
          <w:rFonts w:ascii="小标宋" w:eastAsia="小标宋" w:hAnsi="小标宋" w:cs="小标宋" w:hint="eastAsia"/>
          <w:sz w:val="44"/>
          <w:szCs w:val="44"/>
        </w:rPr>
        <w:t>纺织领域十大</w:t>
      </w:r>
      <w:r w:rsidRPr="003C1ACB">
        <w:rPr>
          <w:rFonts w:ascii="小标宋" w:eastAsia="小标宋" w:hAnsi="小标宋" w:cs="小标宋" w:hint="eastAsia"/>
          <w:sz w:val="44"/>
          <w:szCs w:val="44"/>
        </w:rPr>
        <w:t>科学问题和</w:t>
      </w:r>
      <w:r>
        <w:rPr>
          <w:rFonts w:ascii="小标宋" w:eastAsia="小标宋" w:hAnsi="小标宋" w:cs="小标宋" w:hint="eastAsia"/>
          <w:sz w:val="44"/>
          <w:szCs w:val="44"/>
        </w:rPr>
        <w:t>关键技术</w:t>
      </w:r>
      <w:r w:rsidRPr="003C1ACB">
        <w:rPr>
          <w:rFonts w:ascii="小标宋" w:eastAsia="小标宋" w:hAnsi="小标宋" w:cs="小标宋" w:hint="eastAsia"/>
          <w:sz w:val="44"/>
          <w:szCs w:val="44"/>
        </w:rPr>
        <w:t>推荐表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68"/>
        <w:gridCol w:w="6854"/>
      </w:tblGrid>
      <w:tr w:rsidR="00BE2C4E" w:rsidRPr="003C1ACB" w:rsidTr="0070148D">
        <w:trPr>
          <w:trHeight w:val="617"/>
          <w:jc w:val="center"/>
        </w:trPr>
        <w:tc>
          <w:tcPr>
            <w:tcW w:w="1668" w:type="dxa"/>
            <w:vAlign w:val="center"/>
          </w:tcPr>
          <w:p w:rsidR="00BE2C4E" w:rsidRPr="002676BB" w:rsidRDefault="00BE2C4E" w:rsidP="0070148D">
            <w:pPr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2676BB">
              <w:rPr>
                <w:rFonts w:ascii="仿宋" w:eastAsia="仿宋" w:hAnsi="仿宋" w:cs="黑体" w:hint="eastAsia"/>
                <w:sz w:val="32"/>
                <w:szCs w:val="32"/>
              </w:rPr>
              <w:t>题目</w:t>
            </w:r>
          </w:p>
        </w:tc>
        <w:tc>
          <w:tcPr>
            <w:tcW w:w="6854" w:type="dxa"/>
          </w:tcPr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BE2C4E" w:rsidRPr="003C1ACB" w:rsidTr="0070148D">
        <w:trPr>
          <w:trHeight w:val="665"/>
          <w:jc w:val="center"/>
        </w:trPr>
        <w:tc>
          <w:tcPr>
            <w:tcW w:w="1668" w:type="dxa"/>
            <w:vAlign w:val="center"/>
          </w:tcPr>
          <w:p w:rsidR="00BE2C4E" w:rsidRPr="002676BB" w:rsidRDefault="00BE2C4E" w:rsidP="0070148D">
            <w:pPr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2676BB">
              <w:rPr>
                <w:rFonts w:ascii="仿宋" w:eastAsia="仿宋" w:hAnsi="仿宋" w:cs="黑体" w:hint="eastAsia"/>
                <w:sz w:val="32"/>
                <w:szCs w:val="32"/>
              </w:rPr>
              <w:t>所属类型</w:t>
            </w:r>
          </w:p>
        </w:tc>
        <w:tc>
          <w:tcPr>
            <w:tcW w:w="6854" w:type="dxa"/>
          </w:tcPr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（“十三五”科学问题/“十三五”关键技术/“十四五”科学问题/“十四五”关键技术）</w:t>
            </w:r>
          </w:p>
        </w:tc>
      </w:tr>
      <w:tr w:rsidR="00BE2C4E" w:rsidRPr="003C1ACB" w:rsidTr="0070148D">
        <w:trPr>
          <w:trHeight w:val="561"/>
          <w:jc w:val="center"/>
        </w:trPr>
        <w:tc>
          <w:tcPr>
            <w:tcW w:w="1668" w:type="dxa"/>
            <w:vAlign w:val="center"/>
          </w:tcPr>
          <w:p w:rsidR="00BE2C4E" w:rsidRPr="002676BB" w:rsidRDefault="00BE2C4E" w:rsidP="0070148D">
            <w:pPr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2676BB">
              <w:rPr>
                <w:rFonts w:ascii="仿宋" w:eastAsia="仿宋" w:hAnsi="仿宋" w:cs="黑体" w:hint="eastAsia"/>
                <w:sz w:val="32"/>
                <w:szCs w:val="32"/>
              </w:rPr>
              <w:t>推荐人</w:t>
            </w:r>
            <w:r>
              <w:rPr>
                <w:rFonts w:ascii="仿宋" w:eastAsia="仿宋" w:hAnsi="仿宋" w:cs="黑体" w:hint="eastAsia"/>
                <w:sz w:val="32"/>
                <w:szCs w:val="32"/>
              </w:rPr>
              <w:t>及工作单位</w:t>
            </w:r>
          </w:p>
        </w:tc>
        <w:tc>
          <w:tcPr>
            <w:tcW w:w="6854" w:type="dxa"/>
          </w:tcPr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（推荐专家姓名，可以是多名专家联合推荐）</w:t>
            </w:r>
          </w:p>
        </w:tc>
      </w:tr>
      <w:tr w:rsidR="00BE2C4E" w:rsidRPr="003C1ACB" w:rsidTr="0070148D">
        <w:trPr>
          <w:trHeight w:val="3819"/>
          <w:jc w:val="center"/>
        </w:trPr>
        <w:tc>
          <w:tcPr>
            <w:tcW w:w="1668" w:type="dxa"/>
            <w:vAlign w:val="center"/>
          </w:tcPr>
          <w:p w:rsidR="00BE2C4E" w:rsidRPr="002676BB" w:rsidRDefault="00BE2C4E" w:rsidP="0070148D">
            <w:pPr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2676BB">
              <w:rPr>
                <w:rFonts w:ascii="仿宋" w:eastAsia="仿宋" w:hAnsi="仿宋" w:cs="黑体" w:hint="eastAsia"/>
                <w:sz w:val="32"/>
                <w:szCs w:val="32"/>
              </w:rPr>
              <w:t>推荐内容描述</w:t>
            </w:r>
          </w:p>
        </w:tc>
        <w:tc>
          <w:tcPr>
            <w:tcW w:w="6854" w:type="dxa"/>
          </w:tcPr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（</w:t>
            </w:r>
            <w:r w:rsidRPr="002676BB">
              <w:rPr>
                <w:rFonts w:ascii="仿宋" w:eastAsia="仿宋" w:hAnsi="仿宋" w:hint="eastAsia"/>
                <w:bCs/>
                <w:sz w:val="32"/>
                <w:szCs w:val="32"/>
              </w:rPr>
              <w:t>简要介绍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该科学问题、关键技术</w:t>
            </w:r>
            <w:r w:rsidRPr="002676BB">
              <w:rPr>
                <w:rFonts w:ascii="仿宋" w:eastAsia="仿宋" w:hAnsi="仿宋" w:hint="eastAsia"/>
                <w:bCs/>
                <w:sz w:val="32"/>
                <w:szCs w:val="32"/>
              </w:rPr>
              <w:t>的最新进展，已突破或者未来面临的关键难点与挑战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，不超过500字）</w:t>
            </w:r>
          </w:p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</w:p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 w:rsidR="00BE2C4E" w:rsidRPr="003C1ACB" w:rsidTr="0070148D">
        <w:trPr>
          <w:trHeight w:val="4515"/>
          <w:jc w:val="center"/>
        </w:trPr>
        <w:tc>
          <w:tcPr>
            <w:tcW w:w="1668" w:type="dxa"/>
            <w:vAlign w:val="center"/>
          </w:tcPr>
          <w:p w:rsidR="00BE2C4E" w:rsidRPr="002676BB" w:rsidRDefault="00BE2C4E" w:rsidP="0070148D">
            <w:pPr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2676BB">
              <w:rPr>
                <w:rFonts w:ascii="仿宋" w:eastAsia="仿宋" w:hAnsi="仿宋" w:cs="黑体" w:hint="eastAsia"/>
                <w:sz w:val="32"/>
                <w:szCs w:val="32"/>
              </w:rPr>
              <w:t>推荐理由</w:t>
            </w:r>
          </w:p>
        </w:tc>
        <w:tc>
          <w:tcPr>
            <w:tcW w:w="6854" w:type="dxa"/>
          </w:tcPr>
          <w:p w:rsidR="00BE2C4E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（“十三五”科学问题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和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关键技术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着重介绍取得的重大突破点、产业化程度及获得的奖项等；“十四五”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科学问题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和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关键技术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着重介绍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战略意义及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应用前景等</w:t>
            </w:r>
            <w:r w:rsidRPr="002676BB">
              <w:rPr>
                <w:rFonts w:ascii="仿宋" w:eastAsia="仿宋" w:hAnsi="仿宋" w:hint="eastAsia"/>
                <w:sz w:val="32"/>
                <w:szCs w:val="32"/>
              </w:rPr>
              <w:t>，不超过100字）</w:t>
            </w:r>
          </w:p>
          <w:p w:rsidR="00BE2C4E" w:rsidRPr="002676BB" w:rsidRDefault="00BE2C4E" w:rsidP="0070148D"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 w:rsidR="00BE2C4E" w:rsidRDefault="00BE2C4E" w:rsidP="00BE2C4E">
      <w:pPr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lastRenderedPageBreak/>
        <w:t>附件2</w:t>
      </w:r>
    </w:p>
    <w:p w:rsidR="00BE2C4E" w:rsidRPr="00385FD0" w:rsidRDefault="00BE2C4E" w:rsidP="00BE2C4E">
      <w:pPr>
        <w:spacing w:beforeLines="50" w:before="156" w:afterLines="50" w:after="156" w:line="700" w:lineRule="exact"/>
        <w:jc w:val="center"/>
        <w:rPr>
          <w:rFonts w:asciiTheme="minorEastAsia" w:eastAsiaTheme="minorEastAsia" w:hAnsiTheme="minorEastAsia"/>
          <w:kern w:val="0"/>
          <w:sz w:val="44"/>
          <w:szCs w:val="44"/>
        </w:rPr>
      </w:pPr>
      <w:r w:rsidRPr="007F2810">
        <w:rPr>
          <w:rFonts w:ascii="小标宋" w:eastAsia="小标宋" w:hAnsi="小标宋" w:cs="小标宋" w:hint="eastAsia"/>
          <w:sz w:val="44"/>
          <w:szCs w:val="44"/>
        </w:rPr>
        <w:t>纺织领域十大</w:t>
      </w:r>
      <w:r w:rsidRPr="003C1ACB">
        <w:rPr>
          <w:rFonts w:ascii="小标宋" w:eastAsia="小标宋" w:hAnsi="小标宋" w:cs="小标宋" w:hint="eastAsia"/>
          <w:sz w:val="44"/>
          <w:szCs w:val="44"/>
        </w:rPr>
        <w:t>科学问题和</w:t>
      </w:r>
      <w:r>
        <w:rPr>
          <w:rFonts w:ascii="小标宋" w:eastAsia="小标宋" w:hAnsi="小标宋" w:cs="小标宋" w:hint="eastAsia"/>
          <w:sz w:val="44"/>
          <w:szCs w:val="44"/>
        </w:rPr>
        <w:t>关键技术</w:t>
      </w:r>
      <w:r w:rsidRPr="00A37055">
        <w:rPr>
          <w:rFonts w:ascii="小标宋" w:eastAsia="小标宋" w:hAnsi="小标宋" w:cs="小标宋" w:hint="eastAsia"/>
          <w:sz w:val="44"/>
          <w:szCs w:val="44"/>
        </w:rPr>
        <w:t>汇总表</w:t>
      </w:r>
    </w:p>
    <w:tbl>
      <w:tblPr>
        <w:tblStyle w:val="af"/>
        <w:tblW w:w="0" w:type="dxa"/>
        <w:jc w:val="center"/>
        <w:tblLook w:val="04A0" w:firstRow="1" w:lastRow="0" w:firstColumn="1" w:lastColumn="0" w:noHBand="0" w:noVBand="1"/>
      </w:tblPr>
      <w:tblGrid>
        <w:gridCol w:w="1384"/>
        <w:gridCol w:w="1418"/>
        <w:gridCol w:w="992"/>
        <w:gridCol w:w="1697"/>
        <w:gridCol w:w="992"/>
        <w:gridCol w:w="2033"/>
      </w:tblGrid>
      <w:tr w:rsidR="00BE2C4E" w:rsidTr="0070148D">
        <w:trPr>
          <w:jc w:val="center"/>
        </w:trPr>
        <w:tc>
          <w:tcPr>
            <w:tcW w:w="8516" w:type="dxa"/>
            <w:gridSpan w:val="6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/>
                <w:bCs/>
                <w:sz w:val="28"/>
                <w:szCs w:val="28"/>
              </w:rPr>
              <w:t>“十三五”科学问题和关键技术</w:t>
            </w:r>
          </w:p>
        </w:tc>
      </w:tr>
      <w:tr w:rsidR="00BE2C4E" w:rsidRPr="00A37055" w:rsidTr="0070148D">
        <w:trPr>
          <w:trHeight w:val="283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序号</w:t>
            </w:r>
          </w:p>
        </w:tc>
        <w:tc>
          <w:tcPr>
            <w:tcW w:w="7132" w:type="dxa"/>
            <w:gridSpan w:val="5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科学问题题目</w:t>
            </w: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1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2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3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序号</w:t>
            </w:r>
          </w:p>
        </w:tc>
        <w:tc>
          <w:tcPr>
            <w:tcW w:w="7132" w:type="dxa"/>
            <w:gridSpan w:val="5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关键技术题目</w:t>
            </w: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1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2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3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567"/>
          <w:jc w:val="center"/>
        </w:trPr>
        <w:tc>
          <w:tcPr>
            <w:tcW w:w="8516" w:type="dxa"/>
            <w:gridSpan w:val="6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/>
                <w:bCs/>
                <w:sz w:val="28"/>
                <w:szCs w:val="32"/>
              </w:rPr>
              <w:t>“十四五”科学问题和关键技术</w:t>
            </w: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序号</w:t>
            </w:r>
          </w:p>
        </w:tc>
        <w:tc>
          <w:tcPr>
            <w:tcW w:w="7132" w:type="dxa"/>
            <w:gridSpan w:val="5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科学问题题目</w:t>
            </w: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/>
                <w:bCs/>
                <w:sz w:val="24"/>
                <w:szCs w:val="32"/>
              </w:rPr>
              <w:t>1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/>
                <w:bCs/>
                <w:sz w:val="24"/>
                <w:szCs w:val="32"/>
              </w:rPr>
              <w:t>2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/>
                <w:bCs/>
                <w:sz w:val="24"/>
                <w:szCs w:val="32"/>
              </w:rPr>
              <w:t>3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序号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 w:hint="eastAsia"/>
                <w:bCs/>
                <w:sz w:val="24"/>
                <w:szCs w:val="32"/>
              </w:rPr>
              <w:t>关键技术题目</w:t>
            </w: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/>
                <w:bCs/>
                <w:sz w:val="24"/>
                <w:szCs w:val="32"/>
              </w:rPr>
              <w:t>1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/>
                <w:bCs/>
                <w:sz w:val="24"/>
                <w:szCs w:val="32"/>
              </w:rPr>
              <w:t>2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397"/>
          <w:jc w:val="center"/>
        </w:trPr>
        <w:tc>
          <w:tcPr>
            <w:tcW w:w="1384" w:type="dxa"/>
          </w:tcPr>
          <w:p w:rsidR="00BE2C4E" w:rsidRPr="00A37055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4"/>
                <w:szCs w:val="32"/>
              </w:rPr>
            </w:pPr>
            <w:r w:rsidRPr="00A37055">
              <w:rPr>
                <w:rFonts w:ascii="仿宋" w:eastAsia="仿宋" w:hAnsi="仿宋" w:cs="小标宋"/>
                <w:bCs/>
                <w:sz w:val="24"/>
                <w:szCs w:val="32"/>
              </w:rPr>
              <w:t>3</w:t>
            </w:r>
          </w:p>
        </w:tc>
        <w:tc>
          <w:tcPr>
            <w:tcW w:w="7132" w:type="dxa"/>
            <w:gridSpan w:val="5"/>
            <w:vAlign w:val="center"/>
          </w:tcPr>
          <w:p w:rsidR="00BE2C4E" w:rsidRPr="00A37055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4"/>
                <w:szCs w:val="32"/>
              </w:rPr>
            </w:pPr>
          </w:p>
        </w:tc>
      </w:tr>
      <w:tr w:rsidR="00BE2C4E" w:rsidRPr="00A37055" w:rsidTr="0070148D">
        <w:trPr>
          <w:trHeight w:val="567"/>
          <w:jc w:val="center"/>
        </w:trPr>
        <w:tc>
          <w:tcPr>
            <w:tcW w:w="8516" w:type="dxa"/>
            <w:gridSpan w:val="6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Cs/>
                <w:sz w:val="28"/>
                <w:szCs w:val="28"/>
              </w:rPr>
              <w:t>推荐专家联系方式</w:t>
            </w:r>
          </w:p>
        </w:tc>
      </w:tr>
      <w:tr w:rsidR="00BE2C4E" w:rsidRPr="00A37055" w:rsidTr="0070148D">
        <w:trPr>
          <w:trHeight w:val="567"/>
          <w:jc w:val="center"/>
        </w:trPr>
        <w:tc>
          <w:tcPr>
            <w:tcW w:w="1384" w:type="dxa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Cs/>
                <w:sz w:val="28"/>
                <w:szCs w:val="28"/>
              </w:rPr>
              <w:t>联系人</w:t>
            </w:r>
          </w:p>
        </w:tc>
        <w:tc>
          <w:tcPr>
            <w:tcW w:w="1418" w:type="dxa"/>
            <w:vAlign w:val="center"/>
          </w:tcPr>
          <w:p w:rsidR="00BE2C4E" w:rsidRPr="00ED6E53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Cs/>
                <w:sz w:val="28"/>
                <w:szCs w:val="28"/>
              </w:rPr>
              <w:t>电话</w:t>
            </w:r>
          </w:p>
        </w:tc>
        <w:tc>
          <w:tcPr>
            <w:tcW w:w="1697" w:type="dxa"/>
            <w:vAlign w:val="center"/>
          </w:tcPr>
          <w:p w:rsidR="00BE2C4E" w:rsidRPr="00ED6E53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8"/>
                <w:szCs w:val="28"/>
              </w:rPr>
            </w:pPr>
          </w:p>
        </w:tc>
        <w:tc>
          <w:tcPr>
            <w:tcW w:w="992" w:type="dxa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Cs/>
                <w:sz w:val="28"/>
                <w:szCs w:val="28"/>
              </w:rPr>
              <w:t>手机</w:t>
            </w:r>
          </w:p>
        </w:tc>
        <w:tc>
          <w:tcPr>
            <w:tcW w:w="2033" w:type="dxa"/>
            <w:vAlign w:val="center"/>
          </w:tcPr>
          <w:p w:rsidR="00BE2C4E" w:rsidRPr="00ED6E53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8"/>
                <w:szCs w:val="28"/>
              </w:rPr>
            </w:pPr>
          </w:p>
        </w:tc>
      </w:tr>
      <w:tr w:rsidR="00BE2C4E" w:rsidRPr="00A37055" w:rsidTr="0070148D">
        <w:trPr>
          <w:trHeight w:val="567"/>
          <w:jc w:val="center"/>
        </w:trPr>
        <w:tc>
          <w:tcPr>
            <w:tcW w:w="2802" w:type="dxa"/>
            <w:gridSpan w:val="2"/>
          </w:tcPr>
          <w:p w:rsidR="00BE2C4E" w:rsidRPr="00ED6E53" w:rsidRDefault="00BE2C4E" w:rsidP="0070148D">
            <w:pPr>
              <w:spacing w:line="360" w:lineRule="auto"/>
              <w:jc w:val="center"/>
              <w:rPr>
                <w:rFonts w:ascii="仿宋" w:eastAsia="仿宋" w:hAnsi="仿宋" w:cs="小标宋"/>
                <w:bCs/>
                <w:sz w:val="28"/>
                <w:szCs w:val="28"/>
              </w:rPr>
            </w:pPr>
            <w:r w:rsidRPr="00ED6E53">
              <w:rPr>
                <w:rFonts w:ascii="仿宋" w:eastAsia="仿宋" w:hAnsi="仿宋" w:cs="小标宋" w:hint="eastAsia"/>
                <w:bCs/>
                <w:sz w:val="28"/>
                <w:szCs w:val="28"/>
              </w:rPr>
              <w:t>电子邮箱</w:t>
            </w:r>
          </w:p>
        </w:tc>
        <w:tc>
          <w:tcPr>
            <w:tcW w:w="5714" w:type="dxa"/>
            <w:gridSpan w:val="4"/>
            <w:vAlign w:val="center"/>
          </w:tcPr>
          <w:p w:rsidR="00BE2C4E" w:rsidRPr="00ED6E53" w:rsidRDefault="00BE2C4E" w:rsidP="0070148D">
            <w:pPr>
              <w:spacing w:line="360" w:lineRule="auto"/>
              <w:rPr>
                <w:rFonts w:ascii="仿宋" w:eastAsia="仿宋" w:hAnsi="仿宋" w:cs="小标宋"/>
                <w:bCs/>
                <w:sz w:val="28"/>
                <w:szCs w:val="28"/>
              </w:rPr>
            </w:pPr>
          </w:p>
        </w:tc>
      </w:tr>
    </w:tbl>
    <w:p w:rsidR="00BE2C4E" w:rsidRPr="00AC5B65" w:rsidRDefault="00BE2C4E" w:rsidP="00BE2C4E">
      <w:pPr>
        <w:adjustRightInd w:val="0"/>
        <w:spacing w:beforeLines="50" w:before="156"/>
        <w:ind w:firstLineChars="200" w:firstLine="480"/>
        <w:jc w:val="left"/>
        <w:rPr>
          <w:rFonts w:ascii="仿宋" w:eastAsia="仿宋" w:hAnsi="仿宋" w:cs="小标宋"/>
          <w:bCs/>
          <w:sz w:val="28"/>
          <w:szCs w:val="32"/>
        </w:rPr>
      </w:pPr>
      <w:r w:rsidRPr="00AC5B65">
        <w:rPr>
          <w:rFonts w:ascii="仿宋" w:eastAsia="仿宋" w:hAnsi="仿宋" w:cs="宋体" w:hint="eastAsia"/>
          <w:kern w:val="0"/>
          <w:sz w:val="24"/>
          <w:szCs w:val="28"/>
        </w:rPr>
        <w:t>注</w:t>
      </w:r>
      <w:r w:rsidRPr="00AC5B65">
        <w:rPr>
          <w:rFonts w:ascii="仿宋" w:eastAsia="仿宋" w:hAnsi="仿宋" w:cs="NEU-B4" w:hint="eastAsia"/>
          <w:kern w:val="0"/>
          <w:sz w:val="24"/>
          <w:szCs w:val="28"/>
        </w:rPr>
        <w:t>：</w:t>
      </w:r>
      <w:r w:rsidRPr="00AC5B65">
        <w:rPr>
          <w:rFonts w:ascii="仿宋" w:eastAsia="仿宋" w:hAnsi="仿宋" w:cs="宋体" w:hint="eastAsia"/>
          <w:kern w:val="0"/>
          <w:sz w:val="24"/>
          <w:szCs w:val="28"/>
        </w:rPr>
        <w:t>表格可根据实际情况增加</w:t>
      </w:r>
      <w:r w:rsidRPr="00AC5B65">
        <w:rPr>
          <w:rFonts w:ascii="仿宋" w:eastAsia="仿宋" w:hAnsi="仿宋" w:cs="CIDFont+F2"/>
          <w:kern w:val="0"/>
          <w:sz w:val="24"/>
          <w:szCs w:val="28"/>
        </w:rPr>
        <w:t>/</w:t>
      </w:r>
      <w:r w:rsidRPr="00AC5B65">
        <w:rPr>
          <w:rFonts w:ascii="仿宋" w:eastAsia="仿宋" w:hAnsi="仿宋" w:cs="宋体" w:hint="eastAsia"/>
          <w:kern w:val="0"/>
          <w:sz w:val="24"/>
          <w:szCs w:val="28"/>
        </w:rPr>
        <w:t>减少行数</w:t>
      </w:r>
      <w:r w:rsidRPr="00AC5B65">
        <w:rPr>
          <w:rFonts w:ascii="仿宋" w:eastAsia="仿宋" w:hAnsi="仿宋" w:cs="CIDFont+F2" w:hint="eastAsia"/>
          <w:kern w:val="0"/>
          <w:sz w:val="24"/>
          <w:szCs w:val="28"/>
        </w:rPr>
        <w:t>。</w:t>
      </w:r>
    </w:p>
    <w:p w:rsidR="00B34363" w:rsidRPr="00BE2C4E" w:rsidRDefault="00B34363">
      <w:bookmarkStart w:id="0" w:name="_GoBack"/>
      <w:bookmarkEnd w:id="0"/>
    </w:p>
    <w:sectPr w:rsidR="00B34363" w:rsidRPr="00BE2C4E" w:rsidSect="00ED6E53">
      <w:pgSz w:w="11906" w:h="16838"/>
      <w:pgMar w:top="1729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9C5" w:rsidRDefault="001959C5" w:rsidP="00BE2C4E">
      <w:r>
        <w:separator/>
      </w:r>
    </w:p>
  </w:endnote>
  <w:endnote w:type="continuationSeparator" w:id="0">
    <w:p w:rsidR="001959C5" w:rsidRDefault="001959C5" w:rsidP="00BE2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NEU-B4">
    <w:panose1 w:val="02010600010101010101"/>
    <w:charset w:val="86"/>
    <w:family w:val="auto"/>
    <w:pitch w:val="variable"/>
    <w:sig w:usb0="E00000FF" w:usb1="48CF80CA" w:usb2="05000016" w:usb3="00000000" w:csb0="00040001" w:csb1="00000000"/>
  </w:font>
  <w:font w:name="CIDFont+F2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9C5" w:rsidRDefault="001959C5" w:rsidP="00BE2C4E">
      <w:r>
        <w:separator/>
      </w:r>
    </w:p>
  </w:footnote>
  <w:footnote w:type="continuationSeparator" w:id="0">
    <w:p w:rsidR="001959C5" w:rsidRDefault="001959C5" w:rsidP="00BE2C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C9A"/>
    <w:rsid w:val="001959C5"/>
    <w:rsid w:val="005755DE"/>
    <w:rsid w:val="00B34363"/>
    <w:rsid w:val="00BE2C4E"/>
    <w:rsid w:val="00CA5C9A"/>
    <w:rsid w:val="00E8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qFormat="1"/>
    <w:lsdException w:name="footer" w:qFormat="1"/>
    <w:lsdException w:name="caption" w:uiPriority="35" w:qFormat="1"/>
    <w:lsdException w:name="footnote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C4E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5755D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kern w:val="0"/>
      <w:sz w:val="32"/>
      <w:szCs w:val="32"/>
    </w:rPr>
  </w:style>
  <w:style w:type="paragraph" w:styleId="3">
    <w:name w:val="heading 3"/>
    <w:basedOn w:val="a"/>
    <w:next w:val="a"/>
    <w:link w:val="3Char"/>
    <w:qFormat/>
    <w:rsid w:val="005755DE"/>
    <w:pPr>
      <w:keepNext/>
      <w:keepLines/>
      <w:spacing w:before="260" w:after="260" w:line="413" w:lineRule="auto"/>
      <w:outlineLvl w:val="2"/>
    </w:pPr>
    <w:rPr>
      <w:b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qFormat/>
    <w:rsid w:val="005755DE"/>
    <w:pPr>
      <w:widowControl/>
    </w:pPr>
    <w:rPr>
      <w:kern w:val="0"/>
    </w:rPr>
  </w:style>
  <w:style w:type="character" w:customStyle="1" w:styleId="2Char">
    <w:name w:val="标题 2 Char"/>
    <w:basedOn w:val="a0"/>
    <w:link w:val="2"/>
    <w:uiPriority w:val="9"/>
    <w:qFormat/>
    <w:rsid w:val="005755DE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qFormat/>
    <w:rsid w:val="005755DE"/>
    <w:rPr>
      <w:b/>
      <w:sz w:val="32"/>
    </w:rPr>
  </w:style>
  <w:style w:type="paragraph" w:styleId="a3">
    <w:name w:val="footnote text"/>
    <w:basedOn w:val="a"/>
    <w:link w:val="Char"/>
    <w:unhideWhenUsed/>
    <w:qFormat/>
    <w:rsid w:val="005755DE"/>
    <w:pPr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3"/>
    <w:qFormat/>
    <w:rsid w:val="005755DE"/>
    <w:rPr>
      <w:kern w:val="2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755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5755D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5755DE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5755DE"/>
    <w:rPr>
      <w:sz w:val="18"/>
      <w:szCs w:val="18"/>
    </w:rPr>
  </w:style>
  <w:style w:type="character" w:styleId="a6">
    <w:name w:val="footnote reference"/>
    <w:basedOn w:val="a0"/>
    <w:uiPriority w:val="99"/>
    <w:semiHidden/>
    <w:unhideWhenUsed/>
    <w:qFormat/>
    <w:rsid w:val="005755DE"/>
    <w:rPr>
      <w:vertAlign w:val="superscript"/>
    </w:rPr>
  </w:style>
  <w:style w:type="character" w:styleId="a7">
    <w:name w:val="endnote reference"/>
    <w:basedOn w:val="a0"/>
    <w:uiPriority w:val="99"/>
    <w:semiHidden/>
    <w:unhideWhenUsed/>
    <w:qFormat/>
    <w:rsid w:val="005755DE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qFormat/>
    <w:rsid w:val="005755DE"/>
    <w:pPr>
      <w:snapToGrid w:val="0"/>
      <w:jc w:val="left"/>
    </w:pPr>
    <w:rPr>
      <w:szCs w:val="20"/>
    </w:rPr>
  </w:style>
  <w:style w:type="character" w:customStyle="1" w:styleId="Char2">
    <w:name w:val="尾注文本 Char"/>
    <w:basedOn w:val="a0"/>
    <w:link w:val="a8"/>
    <w:uiPriority w:val="99"/>
    <w:semiHidden/>
    <w:qFormat/>
    <w:rsid w:val="005755DE"/>
    <w:rPr>
      <w:kern w:val="2"/>
      <w:sz w:val="21"/>
    </w:rPr>
  </w:style>
  <w:style w:type="paragraph" w:styleId="a9">
    <w:name w:val="Date"/>
    <w:basedOn w:val="a"/>
    <w:next w:val="a"/>
    <w:link w:val="Char3"/>
    <w:uiPriority w:val="99"/>
    <w:unhideWhenUsed/>
    <w:qFormat/>
    <w:rsid w:val="005755DE"/>
    <w:pPr>
      <w:ind w:leftChars="2500" w:left="100"/>
    </w:pPr>
    <w:rPr>
      <w:kern w:val="0"/>
      <w:sz w:val="20"/>
      <w:szCs w:val="20"/>
    </w:rPr>
  </w:style>
  <w:style w:type="character" w:customStyle="1" w:styleId="Char3">
    <w:name w:val="日期 Char"/>
    <w:basedOn w:val="a0"/>
    <w:link w:val="a9"/>
    <w:uiPriority w:val="99"/>
    <w:qFormat/>
    <w:rsid w:val="005755DE"/>
  </w:style>
  <w:style w:type="character" w:styleId="aa">
    <w:name w:val="Hyperlink"/>
    <w:basedOn w:val="a0"/>
    <w:uiPriority w:val="99"/>
    <w:unhideWhenUsed/>
    <w:qFormat/>
    <w:rsid w:val="005755DE"/>
    <w:rPr>
      <w:color w:val="0000FF" w:themeColor="hyperlink"/>
      <w:u w:val="single"/>
    </w:rPr>
  </w:style>
  <w:style w:type="paragraph" w:styleId="ab">
    <w:name w:val="Plain Text"/>
    <w:basedOn w:val="a"/>
    <w:link w:val="Char4"/>
    <w:qFormat/>
    <w:rsid w:val="005755DE"/>
    <w:rPr>
      <w:rFonts w:ascii="宋体" w:hAnsi="Courier New"/>
      <w:kern w:val="0"/>
      <w:sz w:val="20"/>
      <w:szCs w:val="20"/>
    </w:rPr>
  </w:style>
  <w:style w:type="character" w:customStyle="1" w:styleId="Char4">
    <w:name w:val="纯文本 Char"/>
    <w:basedOn w:val="a0"/>
    <w:link w:val="ab"/>
    <w:qFormat/>
    <w:rsid w:val="005755DE"/>
    <w:rPr>
      <w:rFonts w:ascii="宋体" w:hAnsi="Courier New"/>
    </w:rPr>
  </w:style>
  <w:style w:type="paragraph" w:styleId="ac">
    <w:name w:val="Normal (Web)"/>
    <w:basedOn w:val="a"/>
    <w:uiPriority w:val="99"/>
    <w:unhideWhenUsed/>
    <w:qFormat/>
    <w:rsid w:val="005755D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d">
    <w:name w:val="Balloon Text"/>
    <w:basedOn w:val="a"/>
    <w:link w:val="Char5"/>
    <w:uiPriority w:val="99"/>
    <w:unhideWhenUsed/>
    <w:qFormat/>
    <w:rsid w:val="005755DE"/>
    <w:rPr>
      <w:kern w:val="0"/>
      <w:sz w:val="18"/>
      <w:szCs w:val="18"/>
    </w:rPr>
  </w:style>
  <w:style w:type="character" w:customStyle="1" w:styleId="Char5">
    <w:name w:val="批注框文本 Char"/>
    <w:basedOn w:val="a0"/>
    <w:link w:val="ad"/>
    <w:uiPriority w:val="99"/>
    <w:qFormat/>
    <w:rsid w:val="005755DE"/>
    <w:rPr>
      <w:sz w:val="18"/>
      <w:szCs w:val="18"/>
    </w:rPr>
  </w:style>
  <w:style w:type="paragraph" w:styleId="ae">
    <w:name w:val="List Paragraph"/>
    <w:basedOn w:val="a"/>
    <w:uiPriority w:val="34"/>
    <w:qFormat/>
    <w:rsid w:val="005755DE"/>
    <w:pPr>
      <w:ind w:firstLineChars="200" w:firstLine="420"/>
    </w:pPr>
  </w:style>
  <w:style w:type="table" w:styleId="af">
    <w:name w:val="Table Grid"/>
    <w:basedOn w:val="a1"/>
    <w:uiPriority w:val="59"/>
    <w:rsid w:val="00BE2C4E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qFormat="1"/>
    <w:lsdException w:name="footer" w:qFormat="1"/>
    <w:lsdException w:name="caption" w:uiPriority="35" w:qFormat="1"/>
    <w:lsdException w:name="footnote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Normal (Web)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C4E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5755D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kern w:val="0"/>
      <w:sz w:val="32"/>
      <w:szCs w:val="32"/>
    </w:rPr>
  </w:style>
  <w:style w:type="paragraph" w:styleId="3">
    <w:name w:val="heading 3"/>
    <w:basedOn w:val="a"/>
    <w:next w:val="a"/>
    <w:link w:val="3Char"/>
    <w:qFormat/>
    <w:rsid w:val="005755DE"/>
    <w:pPr>
      <w:keepNext/>
      <w:keepLines/>
      <w:spacing w:before="260" w:after="260" w:line="413" w:lineRule="auto"/>
      <w:outlineLvl w:val="2"/>
    </w:pPr>
    <w:rPr>
      <w:b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qFormat/>
    <w:rsid w:val="005755DE"/>
    <w:pPr>
      <w:widowControl/>
    </w:pPr>
    <w:rPr>
      <w:kern w:val="0"/>
    </w:rPr>
  </w:style>
  <w:style w:type="character" w:customStyle="1" w:styleId="2Char">
    <w:name w:val="标题 2 Char"/>
    <w:basedOn w:val="a0"/>
    <w:link w:val="2"/>
    <w:uiPriority w:val="9"/>
    <w:qFormat/>
    <w:rsid w:val="005755DE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qFormat/>
    <w:rsid w:val="005755DE"/>
    <w:rPr>
      <w:b/>
      <w:sz w:val="32"/>
    </w:rPr>
  </w:style>
  <w:style w:type="paragraph" w:styleId="a3">
    <w:name w:val="footnote text"/>
    <w:basedOn w:val="a"/>
    <w:link w:val="Char"/>
    <w:unhideWhenUsed/>
    <w:qFormat/>
    <w:rsid w:val="005755DE"/>
    <w:pPr>
      <w:snapToGrid w:val="0"/>
      <w:jc w:val="left"/>
    </w:pPr>
    <w:rPr>
      <w:sz w:val="18"/>
      <w:szCs w:val="18"/>
    </w:rPr>
  </w:style>
  <w:style w:type="character" w:customStyle="1" w:styleId="Char">
    <w:name w:val="脚注文本 Char"/>
    <w:basedOn w:val="a0"/>
    <w:link w:val="a3"/>
    <w:qFormat/>
    <w:rsid w:val="005755DE"/>
    <w:rPr>
      <w:kern w:val="2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755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5755D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5755DE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5755DE"/>
    <w:rPr>
      <w:sz w:val="18"/>
      <w:szCs w:val="18"/>
    </w:rPr>
  </w:style>
  <w:style w:type="character" w:styleId="a6">
    <w:name w:val="footnote reference"/>
    <w:basedOn w:val="a0"/>
    <w:uiPriority w:val="99"/>
    <w:semiHidden/>
    <w:unhideWhenUsed/>
    <w:qFormat/>
    <w:rsid w:val="005755DE"/>
    <w:rPr>
      <w:vertAlign w:val="superscript"/>
    </w:rPr>
  </w:style>
  <w:style w:type="character" w:styleId="a7">
    <w:name w:val="endnote reference"/>
    <w:basedOn w:val="a0"/>
    <w:uiPriority w:val="99"/>
    <w:semiHidden/>
    <w:unhideWhenUsed/>
    <w:qFormat/>
    <w:rsid w:val="005755DE"/>
    <w:rPr>
      <w:vertAlign w:val="superscript"/>
    </w:rPr>
  </w:style>
  <w:style w:type="paragraph" w:styleId="a8">
    <w:name w:val="endnote text"/>
    <w:basedOn w:val="a"/>
    <w:link w:val="Char2"/>
    <w:uiPriority w:val="99"/>
    <w:semiHidden/>
    <w:unhideWhenUsed/>
    <w:qFormat/>
    <w:rsid w:val="005755DE"/>
    <w:pPr>
      <w:snapToGrid w:val="0"/>
      <w:jc w:val="left"/>
    </w:pPr>
    <w:rPr>
      <w:szCs w:val="20"/>
    </w:rPr>
  </w:style>
  <w:style w:type="character" w:customStyle="1" w:styleId="Char2">
    <w:name w:val="尾注文本 Char"/>
    <w:basedOn w:val="a0"/>
    <w:link w:val="a8"/>
    <w:uiPriority w:val="99"/>
    <w:semiHidden/>
    <w:qFormat/>
    <w:rsid w:val="005755DE"/>
    <w:rPr>
      <w:kern w:val="2"/>
      <w:sz w:val="21"/>
    </w:rPr>
  </w:style>
  <w:style w:type="paragraph" w:styleId="a9">
    <w:name w:val="Date"/>
    <w:basedOn w:val="a"/>
    <w:next w:val="a"/>
    <w:link w:val="Char3"/>
    <w:uiPriority w:val="99"/>
    <w:unhideWhenUsed/>
    <w:qFormat/>
    <w:rsid w:val="005755DE"/>
    <w:pPr>
      <w:ind w:leftChars="2500" w:left="100"/>
    </w:pPr>
    <w:rPr>
      <w:kern w:val="0"/>
      <w:sz w:val="20"/>
      <w:szCs w:val="20"/>
    </w:rPr>
  </w:style>
  <w:style w:type="character" w:customStyle="1" w:styleId="Char3">
    <w:name w:val="日期 Char"/>
    <w:basedOn w:val="a0"/>
    <w:link w:val="a9"/>
    <w:uiPriority w:val="99"/>
    <w:qFormat/>
    <w:rsid w:val="005755DE"/>
  </w:style>
  <w:style w:type="character" w:styleId="aa">
    <w:name w:val="Hyperlink"/>
    <w:basedOn w:val="a0"/>
    <w:uiPriority w:val="99"/>
    <w:unhideWhenUsed/>
    <w:qFormat/>
    <w:rsid w:val="005755DE"/>
    <w:rPr>
      <w:color w:val="0000FF" w:themeColor="hyperlink"/>
      <w:u w:val="single"/>
    </w:rPr>
  </w:style>
  <w:style w:type="paragraph" w:styleId="ab">
    <w:name w:val="Plain Text"/>
    <w:basedOn w:val="a"/>
    <w:link w:val="Char4"/>
    <w:qFormat/>
    <w:rsid w:val="005755DE"/>
    <w:rPr>
      <w:rFonts w:ascii="宋体" w:hAnsi="Courier New"/>
      <w:kern w:val="0"/>
      <w:sz w:val="20"/>
      <w:szCs w:val="20"/>
    </w:rPr>
  </w:style>
  <w:style w:type="character" w:customStyle="1" w:styleId="Char4">
    <w:name w:val="纯文本 Char"/>
    <w:basedOn w:val="a0"/>
    <w:link w:val="ab"/>
    <w:qFormat/>
    <w:rsid w:val="005755DE"/>
    <w:rPr>
      <w:rFonts w:ascii="宋体" w:hAnsi="Courier New"/>
    </w:rPr>
  </w:style>
  <w:style w:type="paragraph" w:styleId="ac">
    <w:name w:val="Normal (Web)"/>
    <w:basedOn w:val="a"/>
    <w:uiPriority w:val="99"/>
    <w:unhideWhenUsed/>
    <w:qFormat/>
    <w:rsid w:val="005755D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d">
    <w:name w:val="Balloon Text"/>
    <w:basedOn w:val="a"/>
    <w:link w:val="Char5"/>
    <w:uiPriority w:val="99"/>
    <w:unhideWhenUsed/>
    <w:qFormat/>
    <w:rsid w:val="005755DE"/>
    <w:rPr>
      <w:kern w:val="0"/>
      <w:sz w:val="18"/>
      <w:szCs w:val="18"/>
    </w:rPr>
  </w:style>
  <w:style w:type="character" w:customStyle="1" w:styleId="Char5">
    <w:name w:val="批注框文本 Char"/>
    <w:basedOn w:val="a0"/>
    <w:link w:val="ad"/>
    <w:uiPriority w:val="99"/>
    <w:qFormat/>
    <w:rsid w:val="005755DE"/>
    <w:rPr>
      <w:sz w:val="18"/>
      <w:szCs w:val="18"/>
    </w:rPr>
  </w:style>
  <w:style w:type="paragraph" w:styleId="ae">
    <w:name w:val="List Paragraph"/>
    <w:basedOn w:val="a"/>
    <w:uiPriority w:val="34"/>
    <w:qFormat/>
    <w:rsid w:val="005755DE"/>
    <w:pPr>
      <w:ind w:firstLineChars="200" w:firstLine="420"/>
    </w:pPr>
  </w:style>
  <w:style w:type="table" w:styleId="af">
    <w:name w:val="Table Grid"/>
    <w:basedOn w:val="a1"/>
    <w:uiPriority w:val="59"/>
    <w:rsid w:val="00BE2C4E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FZXB_HJP</dc:creator>
  <cp:keywords/>
  <dc:description/>
  <cp:lastModifiedBy>FZXB_HJP</cp:lastModifiedBy>
  <cp:revision>2</cp:revision>
  <dcterms:created xsi:type="dcterms:W3CDTF">2021-02-01T09:31:00Z</dcterms:created>
  <dcterms:modified xsi:type="dcterms:W3CDTF">2021-02-01T09:31:00Z</dcterms:modified>
</cp:coreProperties>
</file>